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364B4E" w:rsidP="00364B4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64B4E" w:rsidRDefault="00364B4E" w:rsidP="00364B4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364B4E" w:rsidRDefault="00364B4E" w:rsidP="00364B4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364B4E" w:rsidRDefault="00364B4E" w:rsidP="00364B4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06.03.2025</w:t>
      </w:r>
    </w:p>
    <w:p w:rsidR="00364B4E" w:rsidRPr="00DD5931" w:rsidRDefault="00DD5931" w:rsidP="00DD593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D5931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DD5931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DD5931">
        <w:rPr>
          <w:rFonts w:ascii="Times New Roman" w:hAnsi="Times New Roman" w:cs="Times New Roman"/>
          <w:color w:val="FF0000"/>
          <w:sz w:val="24"/>
          <w:szCs w:val="24"/>
        </w:rPr>
        <w:t>: 08032025</w:t>
      </w:r>
    </w:p>
    <w:p w:rsidR="00DD5931" w:rsidRPr="00DD5931" w:rsidRDefault="00DD5931" w:rsidP="00DD593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D5931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DD5931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DD5931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DD5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D5931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DD5931" w:rsidRDefault="00DD5931" w:rsidP="00364B4E">
      <w:pPr>
        <w:rPr>
          <w:rFonts w:ascii="Times New Roman" w:hAnsi="Times New Roman" w:cs="Times New Roman"/>
          <w:color w:val="000000"/>
          <w:sz w:val="24"/>
        </w:rPr>
      </w:pP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</w:p>
    <w:p w:rsidR="00364B4E" w:rsidRDefault="00364B4E" w:rsidP="00364B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Должностного Совета ИВО.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</w:t>
      </w:r>
      <w:r w:rsidR="00E8252E">
        <w:rPr>
          <w:rFonts w:ascii="Times New Roman" w:hAnsi="Times New Roman" w:cs="Times New Roman"/>
          <w:color w:val="000000"/>
          <w:sz w:val="24"/>
        </w:rPr>
        <w:t>ан Си</w:t>
      </w:r>
      <w:r w:rsidR="007C4A31">
        <w:rPr>
          <w:rFonts w:ascii="Times New Roman" w:hAnsi="Times New Roman" w:cs="Times New Roman"/>
          <w:color w:val="000000"/>
          <w:sz w:val="24"/>
        </w:rPr>
        <w:t>нтеза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 Должностного Совета ИВО, Я</w:t>
      </w:r>
      <w:r>
        <w:rPr>
          <w:rFonts w:ascii="Times New Roman" w:hAnsi="Times New Roman" w:cs="Times New Roman"/>
          <w:color w:val="000000"/>
          <w:sz w:val="24"/>
        </w:rPr>
        <w:t>дро Должностного Совета ИВО.</w:t>
      </w:r>
    </w:p>
    <w:p w:rsidR="00364B4E" w:rsidRDefault="00E8252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Стяжали преображение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направлений ЭП подразделения ИВДИВО Уральск Синтезом и Огнём 16-ти Космосов ИВО 16</w:t>
      </w:r>
      <w:r>
        <w:rPr>
          <w:rFonts w:ascii="Times New Roman" w:hAnsi="Times New Roman" w:cs="Times New Roman"/>
          <w:color w:val="000000"/>
          <w:sz w:val="24"/>
        </w:rPr>
        <w:t>-ти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видов Жизни ИВО.</w:t>
      </w:r>
    </w:p>
    <w:p w:rsidR="00364B4E" w:rsidRDefault="00E8252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 xml:space="preserve">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Огнепотенциал</w:t>
      </w:r>
      <w:proofErr w:type="spellEnd"/>
      <w:r w:rsidR="00DD5931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Духопотенциал</w:t>
      </w:r>
      <w:proofErr w:type="spellEnd"/>
      <w:r w:rsidR="00DD5931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Светопотенциал</w:t>
      </w:r>
      <w:proofErr w:type="spellEnd"/>
      <w:r w:rsidR="00DD5931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</w:t>
      </w:r>
      <w:r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циал</w:t>
      </w:r>
      <w:proofErr w:type="spellEnd"/>
      <w:r w:rsidR="00DD5931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16-ти Космосов ИВО 16-ти видов Жизни ИВО.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364B4E">
        <w:rPr>
          <w:rFonts w:ascii="Times New Roman" w:hAnsi="Times New Roman" w:cs="Times New Roman"/>
          <w:color w:val="000000"/>
          <w:sz w:val="24"/>
        </w:rPr>
        <w:t>. Зафиксировали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 в Кубах Синтеза 32-х </w:t>
      </w:r>
      <w:r w:rsidR="007C4A31">
        <w:rPr>
          <w:rFonts w:ascii="Times New Roman" w:hAnsi="Times New Roman" w:cs="Times New Roman"/>
          <w:color w:val="000000"/>
          <w:sz w:val="24"/>
        </w:rPr>
        <w:t>ИВДИВО-з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даний подразделения, активировали 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Кубы Синтеза </w:t>
      </w:r>
      <w:r w:rsidR="00364B4E">
        <w:rPr>
          <w:rFonts w:ascii="Times New Roman" w:hAnsi="Times New Roman" w:cs="Times New Roman"/>
          <w:color w:val="000000"/>
          <w:sz w:val="24"/>
        </w:rPr>
        <w:t>на реализацию направлений ЭП подразделения ИВДИВО Уральск.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 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Развернули 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Единый </w:t>
      </w:r>
      <w:r w:rsidR="00364B4E">
        <w:rPr>
          <w:rFonts w:ascii="Times New Roman" w:hAnsi="Times New Roman" w:cs="Times New Roman"/>
          <w:color w:val="000000"/>
          <w:sz w:val="24"/>
        </w:rPr>
        <w:t>Синтез и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 Огонь ИВО в 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Кубах Синтеза </w:t>
      </w:r>
      <w:r w:rsidR="00E8252E">
        <w:rPr>
          <w:rFonts w:ascii="Times New Roman" w:hAnsi="Times New Roman" w:cs="Times New Roman"/>
          <w:color w:val="000000"/>
          <w:sz w:val="24"/>
        </w:rPr>
        <w:t>ИВДИВО-з</w:t>
      </w:r>
      <w:r w:rsidR="007C4A31">
        <w:rPr>
          <w:rFonts w:ascii="Times New Roman" w:hAnsi="Times New Roman" w:cs="Times New Roman"/>
          <w:color w:val="000000"/>
          <w:sz w:val="24"/>
        </w:rPr>
        <w:t>даний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Уральск. Зафиксировали в ИВДИВО-территории подразделения ИВДИВО Уральск.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E8252E">
        <w:rPr>
          <w:rFonts w:ascii="Times New Roman" w:hAnsi="Times New Roman" w:cs="Times New Roman"/>
          <w:color w:val="000000"/>
          <w:sz w:val="24"/>
        </w:rPr>
        <w:t xml:space="preserve">. Обновление </w:t>
      </w:r>
      <w:r w:rsidR="00364B4E">
        <w:rPr>
          <w:rFonts w:ascii="Times New Roman" w:hAnsi="Times New Roman" w:cs="Times New Roman"/>
          <w:color w:val="000000"/>
          <w:sz w:val="24"/>
        </w:rPr>
        <w:t>ядра организаций на новый Огонь и Синтез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364B4E">
        <w:rPr>
          <w:rFonts w:ascii="Times New Roman" w:hAnsi="Times New Roman" w:cs="Times New Roman"/>
          <w:color w:val="000000"/>
          <w:sz w:val="24"/>
        </w:rPr>
        <w:t>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64B4E">
        <w:rPr>
          <w:rFonts w:ascii="Times New Roman" w:hAnsi="Times New Roman" w:cs="Times New Roman"/>
          <w:color w:val="000000"/>
          <w:sz w:val="24"/>
        </w:rPr>
        <w:t>. Стяжали План Си</w:t>
      </w:r>
      <w:r w:rsidR="007C4A31">
        <w:rPr>
          <w:rFonts w:ascii="Times New Roman" w:hAnsi="Times New Roman" w:cs="Times New Roman"/>
          <w:color w:val="000000"/>
          <w:sz w:val="24"/>
        </w:rPr>
        <w:t>нтеза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развития подразделения ИВДИВО Уральск, Стратегию развития подразделения ИВДИВО Уральск.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. Стяжали подготовку к Съезду ИВДИВО, к Съезду 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9-ти </w:t>
      </w:r>
      <w:r w:rsidR="00364B4E">
        <w:rPr>
          <w:rFonts w:ascii="Times New Roman" w:hAnsi="Times New Roman" w:cs="Times New Roman"/>
          <w:color w:val="000000"/>
          <w:sz w:val="24"/>
        </w:rPr>
        <w:t>подразделений Казахстана.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 Стяжали </w:t>
      </w:r>
      <w:proofErr w:type="spellStart"/>
      <w:r w:rsidR="007C4A31">
        <w:rPr>
          <w:rFonts w:ascii="Times New Roman" w:hAnsi="Times New Roman" w:cs="Times New Roman"/>
          <w:color w:val="000000"/>
          <w:sz w:val="24"/>
        </w:rPr>
        <w:t>Эмпатию</w:t>
      </w:r>
      <w:proofErr w:type="spellEnd"/>
      <w:r w:rsidR="007C4A31">
        <w:rPr>
          <w:rFonts w:ascii="Times New Roman" w:hAnsi="Times New Roman" w:cs="Times New Roman"/>
          <w:color w:val="000000"/>
          <w:sz w:val="24"/>
        </w:rPr>
        <w:t xml:space="preserve"> ИВО, 64 </w:t>
      </w:r>
      <w:r w:rsidR="00364B4E">
        <w:rPr>
          <w:rFonts w:ascii="Times New Roman" w:hAnsi="Times New Roman" w:cs="Times New Roman"/>
          <w:color w:val="000000"/>
          <w:sz w:val="24"/>
        </w:rPr>
        <w:t>Частности ИВО, стяжали Синтез и Огонь Съезда ИВДИВО.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7C4A31">
        <w:rPr>
          <w:rFonts w:ascii="Times New Roman" w:hAnsi="Times New Roman" w:cs="Times New Roman"/>
          <w:color w:val="000000"/>
          <w:sz w:val="24"/>
        </w:rPr>
        <w:t>. Стяжали о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бучение в расшифровке Плана Синтеза 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и Стратегии 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364B4E">
        <w:rPr>
          <w:rFonts w:ascii="Times New Roman" w:hAnsi="Times New Roman" w:cs="Times New Roman"/>
          <w:color w:val="000000"/>
          <w:sz w:val="24"/>
        </w:rPr>
        <w:t>развития подразделения ИВДИВО Уральск.</w:t>
      </w:r>
    </w:p>
    <w:p w:rsidR="00364B4E" w:rsidRDefault="00DD5931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7C4A31">
        <w:rPr>
          <w:rFonts w:ascii="Times New Roman" w:hAnsi="Times New Roman" w:cs="Times New Roman"/>
          <w:color w:val="000000"/>
          <w:sz w:val="24"/>
        </w:rPr>
        <w:t>. Стяжали и</w:t>
      </w:r>
      <w:r w:rsidR="00364B4E">
        <w:rPr>
          <w:rFonts w:ascii="Times New Roman" w:hAnsi="Times New Roman" w:cs="Times New Roman"/>
          <w:color w:val="000000"/>
          <w:sz w:val="24"/>
        </w:rPr>
        <w:t>тоговый Синтез</w:t>
      </w:r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Синтез ИВО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Должностного Совета, обучение, подготовку в расшифровке, реализации Синтеза и Огня Должностного Совета </w:t>
      </w:r>
      <w:r w:rsidR="007C4A31">
        <w:rPr>
          <w:rFonts w:ascii="Times New Roman" w:hAnsi="Times New Roman" w:cs="Times New Roman"/>
          <w:color w:val="000000"/>
          <w:sz w:val="24"/>
        </w:rPr>
        <w:t xml:space="preserve">ИВО, </w:t>
      </w:r>
      <w:r w:rsidR="00364B4E">
        <w:rPr>
          <w:rFonts w:ascii="Times New Roman" w:hAnsi="Times New Roman" w:cs="Times New Roman"/>
          <w:color w:val="000000"/>
          <w:sz w:val="24"/>
        </w:rPr>
        <w:t>и подготовку к следующему Должностному Совету ИВО.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</w:p>
    <w:p w:rsidR="00364B4E" w:rsidRDefault="00364B4E" w:rsidP="00364B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64B4E" w:rsidRDefault="00611E9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Расшифровка</w:t>
      </w:r>
      <w:bookmarkStart w:id="0" w:name="_GoBack"/>
      <w:bookmarkEnd w:id="0"/>
      <w:r w:rsidR="007C4A31">
        <w:rPr>
          <w:rFonts w:ascii="Times New Roman" w:hAnsi="Times New Roman" w:cs="Times New Roman"/>
          <w:color w:val="000000"/>
          <w:sz w:val="24"/>
        </w:rPr>
        <w:t xml:space="preserve"> </w:t>
      </w:r>
      <w:r w:rsidR="00364B4E">
        <w:rPr>
          <w:rFonts w:ascii="Times New Roman" w:hAnsi="Times New Roman" w:cs="Times New Roman"/>
          <w:color w:val="000000"/>
          <w:sz w:val="24"/>
        </w:rPr>
        <w:t>Пла</w:t>
      </w:r>
      <w:r w:rsidR="007C4A31">
        <w:rPr>
          <w:rFonts w:ascii="Times New Roman" w:hAnsi="Times New Roman" w:cs="Times New Roman"/>
          <w:color w:val="000000"/>
          <w:sz w:val="24"/>
        </w:rPr>
        <w:t>на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Си</w:t>
      </w:r>
      <w:r w:rsidR="007C4A31">
        <w:rPr>
          <w:rFonts w:ascii="Times New Roman" w:hAnsi="Times New Roman" w:cs="Times New Roman"/>
          <w:color w:val="000000"/>
          <w:sz w:val="24"/>
        </w:rPr>
        <w:t>нтеза ИВО и Стратегии ИВО</w:t>
      </w:r>
      <w:r w:rsidR="00364B4E">
        <w:rPr>
          <w:rFonts w:ascii="Times New Roman" w:hAnsi="Times New Roman" w:cs="Times New Roman"/>
          <w:color w:val="000000"/>
          <w:sz w:val="24"/>
        </w:rPr>
        <w:t xml:space="preserve"> развития каждой из организаций Совета ИВО</w:t>
      </w:r>
      <w:r w:rsidR="00DD5931">
        <w:rPr>
          <w:rFonts w:ascii="Times New Roman" w:hAnsi="Times New Roman" w:cs="Times New Roman"/>
          <w:color w:val="000000"/>
          <w:sz w:val="24"/>
        </w:rPr>
        <w:t xml:space="preserve"> с ИВАС организаций </w:t>
      </w:r>
      <w:r w:rsidR="00364B4E">
        <w:rPr>
          <w:rFonts w:ascii="Times New Roman" w:hAnsi="Times New Roman" w:cs="Times New Roman"/>
          <w:color w:val="000000"/>
          <w:sz w:val="24"/>
        </w:rPr>
        <w:t>(ответственные все ДП).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D5931">
        <w:rPr>
          <w:rFonts w:ascii="Times New Roman" w:hAnsi="Times New Roman" w:cs="Times New Roman"/>
          <w:color w:val="000000"/>
          <w:sz w:val="24"/>
        </w:rPr>
        <w:t>. Подготовить каждому ДП тезисы в подготовке к Съезду ИВДИВО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</w:p>
    <w:p w:rsidR="00364B4E" w:rsidRDefault="00364B4E" w:rsidP="00364B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Огне</w:t>
      </w:r>
      <w:r w:rsidR="00DD5931">
        <w:rPr>
          <w:rFonts w:ascii="Times New Roman" w:hAnsi="Times New Roman" w:cs="Times New Roman"/>
          <w:color w:val="000000"/>
          <w:sz w:val="24"/>
        </w:rPr>
        <w:t>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</w:t>
      </w:r>
      <w:r w:rsidR="00DD5931">
        <w:rPr>
          <w:rFonts w:ascii="Times New Roman" w:hAnsi="Times New Roman" w:cs="Times New Roman"/>
          <w:color w:val="000000"/>
          <w:sz w:val="24"/>
        </w:rPr>
        <w:t>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</w:t>
      </w:r>
      <w:r w:rsidR="00DD5931">
        <w:rPr>
          <w:rFonts w:ascii="Times New Roman" w:hAnsi="Times New Roman" w:cs="Times New Roman"/>
          <w:color w:val="000000"/>
          <w:sz w:val="24"/>
        </w:rPr>
        <w:t>потенциал</w:t>
      </w:r>
      <w:proofErr w:type="spellEnd"/>
      <w:r w:rsidR="00DD593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DD5931">
        <w:rPr>
          <w:rFonts w:ascii="Times New Roman" w:hAnsi="Times New Roman" w:cs="Times New Roman"/>
          <w:color w:val="000000"/>
          <w:sz w:val="24"/>
        </w:rPr>
        <w:t>Энергоп</w:t>
      </w:r>
      <w:r>
        <w:rPr>
          <w:rFonts w:ascii="Times New Roman" w:hAnsi="Times New Roman" w:cs="Times New Roman"/>
          <w:color w:val="000000"/>
          <w:sz w:val="24"/>
        </w:rPr>
        <w:t>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16-ти Космосов ИВО. План Синтеза подразделения ИВДИВО Уральск. Стратегия развития подразделения ИВДИВО Уральск.</w:t>
      </w:r>
    </w:p>
    <w:p w:rsidR="00364B4E" w:rsidRDefault="00364B4E" w:rsidP="00364B4E">
      <w:pPr>
        <w:rPr>
          <w:rFonts w:ascii="Times New Roman" w:hAnsi="Times New Roman" w:cs="Times New Roman"/>
          <w:color w:val="000000"/>
          <w:sz w:val="24"/>
        </w:rPr>
      </w:pPr>
    </w:p>
    <w:p w:rsidR="00364B4E" w:rsidRPr="00364B4E" w:rsidRDefault="00364B4E" w:rsidP="00364B4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ИВАС КХ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364B4E" w:rsidRPr="00364B4E" w:rsidSect="00364B4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4E"/>
    <w:rsid w:val="00364B4E"/>
    <w:rsid w:val="0037507E"/>
    <w:rsid w:val="00611E9E"/>
    <w:rsid w:val="007C4A31"/>
    <w:rsid w:val="00DD5931"/>
    <w:rsid w:val="00E8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F247"/>
  <w15:chartTrackingRefBased/>
  <w15:docId w15:val="{1CA168F8-603F-4B9F-BE21-75FDF2B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2025-03-07T17:30:00Z</dcterms:created>
  <dcterms:modified xsi:type="dcterms:W3CDTF">2025-03-08T13:32:00Z</dcterms:modified>
</cp:coreProperties>
</file>